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E12B6"/>
    <w:p w:rsidR="005032E2" w:rsidRPr="00304356" w:rsidRDefault="005032E2" w:rsidP="005032E2">
      <w:pPr>
        <w:pStyle w:val="a8"/>
        <w:jc w:val="right"/>
        <w:rPr>
          <w:sz w:val="32"/>
        </w:rPr>
      </w:pPr>
      <w:bookmarkStart w:id="0" w:name="_GoBack"/>
      <w:bookmarkEnd w:id="0"/>
      <w:r w:rsidRPr="00304356">
        <w:rPr>
          <w:sz w:val="32"/>
        </w:rPr>
        <w:t xml:space="preserve">Выписка из ООП НОО </w:t>
      </w:r>
    </w:p>
    <w:p w:rsidR="005032E2" w:rsidRPr="00304356" w:rsidRDefault="005032E2" w:rsidP="005032E2">
      <w:pPr>
        <w:pStyle w:val="a8"/>
        <w:jc w:val="right"/>
        <w:rPr>
          <w:sz w:val="32"/>
        </w:rPr>
      </w:pPr>
      <w:r w:rsidRPr="00304356">
        <w:rPr>
          <w:sz w:val="32"/>
        </w:rPr>
        <w:t>МБОУ «</w:t>
      </w:r>
      <w:r>
        <w:rPr>
          <w:sz w:val="32"/>
        </w:rPr>
        <w:t>ООШ с Девлатби-Хутор</w:t>
      </w:r>
      <w:r w:rsidRPr="00304356">
        <w:rPr>
          <w:sz w:val="32"/>
        </w:rPr>
        <w:t xml:space="preserve">», </w:t>
      </w:r>
    </w:p>
    <w:p w:rsidR="005032E2" w:rsidRPr="00304356" w:rsidRDefault="005032E2" w:rsidP="005032E2">
      <w:pPr>
        <w:pStyle w:val="a8"/>
        <w:jc w:val="right"/>
        <w:rPr>
          <w:sz w:val="32"/>
        </w:rPr>
      </w:pPr>
      <w:r w:rsidRPr="00304356">
        <w:rPr>
          <w:sz w:val="32"/>
        </w:rPr>
        <w:t>утвержденной приказом директора от «09» августа 2023г. №</w:t>
      </w:r>
      <w:r>
        <w:rPr>
          <w:sz w:val="32"/>
        </w:rPr>
        <w:t>123-п</w:t>
      </w:r>
    </w:p>
    <w:p w:rsidR="005032E2" w:rsidRPr="008A328D" w:rsidRDefault="005032E2" w:rsidP="005032E2">
      <w:pPr>
        <w:adjustRightInd w:val="0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032E2" w:rsidRPr="008A328D" w:rsidRDefault="005032E2" w:rsidP="005032E2">
      <w:pPr>
        <w:adjustRightInd w:val="0"/>
        <w:ind w:firstLine="54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Рабочая  программа по учебному предмету «</w:t>
      </w:r>
      <w:r w:rsidRPr="008A328D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8A32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032E2" w:rsidRPr="008A328D" w:rsidRDefault="005032E2" w:rsidP="005032E2">
      <w:pPr>
        <w:spacing w:before="100" w:after="10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328D">
        <w:rPr>
          <w:rFonts w:ascii="Times New Roman" w:hAnsi="Times New Roman" w:cs="Times New Roman"/>
          <w:b/>
          <w:sz w:val="28"/>
          <w:szCs w:val="28"/>
        </w:rPr>
        <w:t>Аннотация к рабочей программе</w:t>
      </w:r>
    </w:p>
    <w:p w:rsidR="005032E2" w:rsidRPr="008A328D" w:rsidRDefault="005032E2" w:rsidP="005032E2">
      <w:pPr>
        <w:spacing w:before="100" w:after="10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sz w:val="28"/>
          <w:szCs w:val="28"/>
        </w:rPr>
        <w:t xml:space="preserve">учебного предмета </w:t>
      </w:r>
      <w:r w:rsidRPr="008A328D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8A328D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8A328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032E2" w:rsidRPr="00DD47A8" w:rsidRDefault="005032E2" w:rsidP="005032E2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D47A8">
        <w:rPr>
          <w:rFonts w:ascii="Times New Roman" w:hAnsi="Times New Roman" w:cs="Times New Roman"/>
          <w:sz w:val="28"/>
          <w:szCs w:val="28"/>
        </w:rPr>
        <w:t>Окружающий мир» обязательной предметной области "Обществознание и естествознание" ("Окружающий мир") разработана в соответствии с пунктом 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D47A8">
        <w:rPr>
          <w:rFonts w:ascii="Times New Roman" w:hAnsi="Times New Roman" w:cs="Times New Roman"/>
          <w:sz w:val="28"/>
          <w:szCs w:val="28"/>
        </w:rPr>
        <w:t>.1 федерального государственного образовательного стандарта начального общего образования (далее - ФГОС НОО)</w:t>
      </w:r>
      <w:r w:rsidRPr="00DD47A8">
        <w:rPr>
          <w:rStyle w:val="a7"/>
          <w:rFonts w:ascii="Times New Roman" w:hAnsi="Times New Roman" w:cs="Times New Roman"/>
          <w:sz w:val="28"/>
          <w:szCs w:val="28"/>
        </w:rPr>
        <w:footnoteReference w:id="2"/>
      </w:r>
      <w:r w:rsidRPr="00DD47A8">
        <w:rPr>
          <w:rFonts w:ascii="Times New Roman" w:hAnsi="Times New Roman" w:cs="Times New Roman"/>
          <w:sz w:val="28"/>
          <w:szCs w:val="28"/>
        </w:rPr>
        <w:t>, федеральной образовательной программы начального общего образования (далее - ФОП НОО) и реализуется 4 года с 1 по 4 классы. Данная рабочая программа является частью содержательного раздела основной образовательной программы начального общего образования (далее - ООП НОО).</w:t>
      </w:r>
    </w:p>
    <w:p w:rsidR="005032E2" w:rsidRPr="00DD47A8" w:rsidRDefault="005032E2" w:rsidP="005032E2">
      <w:pPr>
        <w:ind w:firstLine="708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>Рабочая программа разработана группой учителей начальных классов в соответствии с положением о рабочих программах и определяет организацию образовательной деятельности учителем в школе по данному учебному предмету.</w:t>
      </w:r>
    </w:p>
    <w:p w:rsidR="005032E2" w:rsidRPr="00DD47A8" w:rsidRDefault="005032E2" w:rsidP="005032E2">
      <w:pPr>
        <w:spacing w:before="100" w:after="100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r w:rsidRPr="00DD47A8">
        <w:rPr>
          <w:rFonts w:ascii="Times New Roman" w:hAnsi="Times New Roman" w:cs="Times New Roman"/>
          <w:sz w:val="28"/>
          <w:szCs w:val="28"/>
        </w:rPr>
        <w:t>является частью ООП НОО, определяющей:</w:t>
      </w:r>
    </w:p>
    <w:p w:rsidR="005032E2" w:rsidRPr="00DD47A8" w:rsidRDefault="005032E2" w:rsidP="005032E2">
      <w:pPr>
        <w:spacing w:before="100" w:after="100"/>
        <w:ind w:firstLine="708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 планируемые результаты освоения учебного 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Pr="00DD47A8">
        <w:rPr>
          <w:rFonts w:ascii="Times New Roman" w:hAnsi="Times New Roman" w:cs="Times New Roman"/>
          <w:sz w:val="28"/>
          <w:szCs w:val="28"/>
        </w:rPr>
        <w:t xml:space="preserve"> (личностные, метапредметные и предметные);</w:t>
      </w:r>
    </w:p>
    <w:p w:rsidR="005032E2" w:rsidRPr="00DD47A8" w:rsidRDefault="005032E2" w:rsidP="005032E2">
      <w:pPr>
        <w:spacing w:before="100" w:after="100"/>
        <w:ind w:firstLine="708"/>
        <w:contextualSpacing/>
        <w:rPr>
          <w:rFonts w:ascii="Times New Roman" w:hAnsi="Times New Roman" w:cs="Times New Roman"/>
          <w:b/>
          <w:bCs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 содержание учебного 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D47A8">
        <w:rPr>
          <w:rFonts w:ascii="Times New Roman" w:hAnsi="Times New Roman" w:cs="Times New Roman"/>
          <w:b/>
          <w:sz w:val="28"/>
          <w:szCs w:val="28"/>
        </w:rPr>
        <w:t xml:space="preserve">; </w:t>
      </w:r>
    </w:p>
    <w:p w:rsidR="005032E2" w:rsidRPr="00DD47A8" w:rsidRDefault="005032E2" w:rsidP="005032E2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-тематическое планирование, в том числе с учетом рабочей программы воспитания </w:t>
      </w:r>
      <w:r w:rsidRPr="00DD47A8">
        <w:rPr>
          <w:rFonts w:ascii="Times New Roman" w:hAnsi="Times New Roman" w:cs="Times New Roman"/>
          <w:color w:val="000000"/>
          <w:sz w:val="28"/>
          <w:szCs w:val="28"/>
        </w:rPr>
        <w:t xml:space="preserve">с указанием количества академических часов, отводимых на освоение каждой темы учебного предмета 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DD47A8"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DD47A8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DD47A8">
        <w:rPr>
          <w:rFonts w:ascii="Times New Roman" w:hAnsi="Times New Roman" w:cs="Times New Roman"/>
          <w:b/>
          <w:sz w:val="28"/>
          <w:szCs w:val="28"/>
        </w:rPr>
        <w:t>;</w:t>
      </w:r>
    </w:p>
    <w:p w:rsidR="005032E2" w:rsidRPr="00DD47A8" w:rsidRDefault="005032E2" w:rsidP="005032E2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Рабочая программа  учебного предмета </w:t>
      </w:r>
      <w:r w:rsidRPr="00DD47A8">
        <w:rPr>
          <w:rFonts w:ascii="Times New Roman" w:hAnsi="Times New Roman" w:cs="Times New Roman"/>
          <w:bCs/>
          <w:sz w:val="28"/>
          <w:szCs w:val="28"/>
        </w:rPr>
        <w:t>«</w:t>
      </w:r>
      <w:r w:rsidRPr="00DD47A8">
        <w:rPr>
          <w:rFonts w:ascii="Times New Roman" w:hAnsi="Times New Roman" w:cs="Times New Roman"/>
          <w:sz w:val="28"/>
          <w:szCs w:val="28"/>
        </w:rPr>
        <w:t>Окружающий мир</w:t>
      </w:r>
      <w:r w:rsidRPr="00DD47A8">
        <w:rPr>
          <w:rFonts w:ascii="Times New Roman" w:hAnsi="Times New Roman" w:cs="Times New Roman"/>
          <w:bCs/>
          <w:sz w:val="28"/>
          <w:szCs w:val="28"/>
        </w:rPr>
        <w:t>»:</w:t>
      </w:r>
    </w:p>
    <w:p w:rsidR="005032E2" w:rsidRPr="00DD47A8" w:rsidRDefault="005032E2" w:rsidP="005032E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D47A8">
        <w:rPr>
          <w:rFonts w:ascii="Times New Roman" w:hAnsi="Times New Roman" w:cs="Times New Roman"/>
          <w:sz w:val="28"/>
          <w:szCs w:val="28"/>
        </w:rPr>
        <w:t xml:space="preserve">-рассмотрена на методическом совете школы протокол №1 от 25.08.2023г; </w:t>
      </w:r>
    </w:p>
    <w:p w:rsidR="005032E2" w:rsidRPr="00DD47A8" w:rsidRDefault="005032E2" w:rsidP="005032E2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D47A8">
        <w:rPr>
          <w:rFonts w:ascii="Times New Roman" w:hAnsi="Times New Roman" w:cs="Times New Roman"/>
          <w:sz w:val="28"/>
          <w:szCs w:val="28"/>
        </w:rPr>
        <w:lastRenderedPageBreak/>
        <w:t xml:space="preserve">-согласована с заместителем директора по учебно-воспитательной работе </w:t>
      </w:r>
      <w:r w:rsidRPr="00DD47A8">
        <w:rPr>
          <w:rFonts w:ascii="Times New Roman" w:hAnsi="Times New Roman" w:cs="Times New Roman"/>
          <w:sz w:val="28"/>
          <w:szCs w:val="28"/>
          <w:u w:val="single"/>
        </w:rPr>
        <w:t>/</w:t>
      </w:r>
      <w:r w:rsidRPr="00DD47A8">
        <w:rPr>
          <w:rFonts w:ascii="Times New Roman" w:hAnsi="Times New Roman" w:cs="Times New Roman"/>
          <w:sz w:val="28"/>
          <w:szCs w:val="28"/>
        </w:rPr>
        <w:t xml:space="preserve">дата </w:t>
      </w:r>
      <w:r w:rsidRPr="00DD47A8">
        <w:rPr>
          <w:rFonts w:ascii="Times New Roman" w:hAnsi="Times New Roman" w:cs="Times New Roman"/>
          <w:sz w:val="28"/>
          <w:szCs w:val="28"/>
          <w:u w:val="single"/>
        </w:rPr>
        <w:t>25.08 2023г./;</w:t>
      </w:r>
    </w:p>
    <w:p w:rsidR="005032E2" w:rsidRPr="00DD47A8" w:rsidRDefault="005032E2" w:rsidP="005032E2">
      <w:pPr>
        <w:pStyle w:val="20"/>
        <w:shd w:val="clear" w:color="auto" w:fill="auto"/>
        <w:tabs>
          <w:tab w:val="left" w:pos="1316"/>
        </w:tabs>
        <w:spacing w:before="0" w:after="0" w:line="276" w:lineRule="auto"/>
        <w:ind w:firstLine="709"/>
        <w:contextualSpacing/>
      </w:pPr>
      <w:r w:rsidRPr="00DD47A8">
        <w:rPr>
          <w:b/>
        </w:rPr>
        <w:t>-</w:t>
      </w:r>
      <w:r w:rsidRPr="00DD47A8">
        <w:t>принята в составе ООП НОО решением педагогического совета /протокол №1 от 28.09.2023г/</w:t>
      </w: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Рабочая программа по учебному предмету "Окружающий мир"</w:t>
      </w:r>
    </w:p>
    <w:p w:rsidR="005032E2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Рабочая программа по учебному предмету "Окружающий мир" (предметная область "Обществознание и естествознание" ("Окружающий мир") (далее соответственно - программа по окружающему миру, окружающий мир) включает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032E2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A328D">
        <w:rPr>
          <w:rFonts w:ascii="Times New Roman" w:hAnsi="Times New Roman" w:cs="Times New Roman"/>
          <w:sz w:val="28"/>
          <w:szCs w:val="28"/>
        </w:rPr>
        <w:t xml:space="preserve"> пояснительную записку, </w:t>
      </w:r>
    </w:p>
    <w:p w:rsidR="005032E2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328D">
        <w:rPr>
          <w:rFonts w:ascii="Times New Roman" w:hAnsi="Times New Roman" w:cs="Times New Roman"/>
          <w:sz w:val="28"/>
          <w:szCs w:val="28"/>
        </w:rPr>
        <w:t xml:space="preserve">содержание обучения, </w:t>
      </w:r>
    </w:p>
    <w:p w:rsidR="005032E2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A328D">
        <w:rPr>
          <w:rFonts w:ascii="Times New Roman" w:hAnsi="Times New Roman" w:cs="Times New Roman"/>
          <w:sz w:val="28"/>
          <w:szCs w:val="28"/>
        </w:rPr>
        <w:t xml:space="preserve">планируемые результаты освоения программы </w:t>
      </w:r>
      <w:r w:rsidRPr="007E5617">
        <w:rPr>
          <w:rFonts w:ascii="Times New Roman" w:hAnsi="Times New Roman" w:cs="Times New Roman"/>
          <w:bCs/>
          <w:sz w:val="28"/>
          <w:szCs w:val="28"/>
        </w:rPr>
        <w:t>по учебному предмету "Окружающий мир"</w:t>
      </w:r>
      <w:r w:rsidRPr="007E5617">
        <w:rPr>
          <w:rFonts w:ascii="Times New Roman" w:hAnsi="Times New Roman" w:cs="Times New Roman"/>
          <w:sz w:val="28"/>
          <w:szCs w:val="28"/>
        </w:rPr>
        <w:t>,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тематическое планирование.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A328D">
        <w:rPr>
          <w:rFonts w:ascii="Times New Roman" w:hAnsi="Times New Roman" w:cs="Times New Roman"/>
          <w:sz w:val="28"/>
          <w:szCs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8A328D">
        <w:rPr>
          <w:rFonts w:ascii="Times New Roman" w:hAnsi="Times New Roman" w:cs="Times New Roman"/>
          <w:sz w:val="28"/>
          <w:szCs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5032E2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8A328D">
        <w:rPr>
          <w:rFonts w:ascii="Times New Roman" w:hAnsi="Times New Roman" w:cs="Times New Roman"/>
          <w:sz w:val="28"/>
          <w:szCs w:val="28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032E2" w:rsidRPr="007121F1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7121F1">
        <w:rPr>
          <w:rFonts w:ascii="Times New Roman" w:hAnsi="Times New Roman" w:cs="Times New Roman"/>
          <w:sz w:val="28"/>
          <w:szCs w:val="28"/>
        </w:rPr>
        <w:t xml:space="preserve">Тематическое планирование, в том числе с учетом рабочей программы воспитания, </w:t>
      </w:r>
      <w:r w:rsidRPr="007121F1">
        <w:rPr>
          <w:rFonts w:ascii="Times New Roman" w:hAnsi="Times New Roman" w:cs="Times New Roman"/>
          <w:color w:val="000000"/>
          <w:sz w:val="28"/>
          <w:szCs w:val="28"/>
        </w:rPr>
        <w:t>указывает количество академических часов, отводимых на освоение каждой темы учебного предмета</w:t>
      </w:r>
      <w:r w:rsidRPr="007121F1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7121F1">
        <w:rPr>
          <w:rFonts w:ascii="Times New Roman" w:hAnsi="Times New Roman" w:cs="Times New Roman"/>
          <w:color w:val="000000"/>
          <w:sz w:val="28"/>
          <w:szCs w:val="28"/>
        </w:rPr>
        <w:t>используемые по каждой теме электронные (цифровые) образовательные ресурсы, являющиеся учебно-методическими материалами.</w:t>
      </w: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5. Пояснительная записка.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5.1. 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5.2. Изучение окружающего мира, интегрирующего знания о природе, предметном мире, обществе и взаимодействии людей в нем,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формирование целостного взгляда на мир, осознание места в нем человека на основе целостного взгляда на окружающий мир (природную и социальную среду обитания); освоение естественно-научных,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обществоведческих, нравственноэтических понятий, представленных в содержании программы по окружающему миру;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приобретенных знаний в речевой, изобразительной, художественной деятельности;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определенному этносу;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уважения к истории, культуре, традициям народов Российской Федерации;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обогащение духовного опыта обучающихся, развитие способности ребенка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5.3. 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"Человек и природа", "Человек и общество", "Человек и другие люди", "Человек и познание".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5.4. Отбор содержания программы по окружающему миру осуществлен на основе следующих ведущих идей: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раскрытие роли человека в природе и обществе;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освоение общечеловеческих ценностей взаимодействия в системах: "Человек и природа", "Человек и общество", "Человек и другие люди", "Человек и его самость", "Человек и познание".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5.5. Общее число часов в учебном плане для изучения окружающего мира, - 270 часов (два часа в неделю в каждом классе): 1 класс - 66 часов, 2 класс - 68 часов, 3 класс - 68 часов, 4 класс - 68 часов.</w:t>
      </w: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6. Содержание обучения в 1 классе.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 Человек и общество.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6.1.1. 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6.1.2. Совместная деятельность с одноклассниками - учеба,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6.1.3. Режим труда и отдыха.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6.1.4. 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6.1.5. Россия - наша Родина. Москва - столица России. Символы России (герб, флаг, гимн). Народы России. Первоначальные сведения о родном крае. Название своего населенного пункта (города, села), региона. Культурные объекты родного края.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6.1.6. Ценность и красота рукотворного мира. Правила поведения в социуме.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 Человек и природа.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6.2.1. Природа -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6.2.2. 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6.2.3. 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6.2.4.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 Правила безопасной жизнедеятельности.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6.3.1. 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6.3.2. Дорога от дома до школы. Правила безопасного поведения пешехода (дорожные знаки, дорожная разметка, дорожные сигналы).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6.3.3. 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"Интернет".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 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6.4.1. Базовые логические действия как часть познавательных универсальных учебных действий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6.4.2. Работа с информацией как часть познавательных универсальных учебных действий способствует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понимать, что информация может быть представлена в разной форме: текста, иллюстраций, видео, таблицы;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иллюстрацию явления (объекта, предмета) с его названием.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6.4.3. Коммуникативные универсальные учебные действия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названия своего населенного пункта, название страны, ее столицы;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наизусть слова гимна России;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предметы декоративно-прикладного искусства с принадлежностью народу Российской Федерации, описывать предмет по предложенному плану;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по предложенному плану время года, передавать в рассказе свое отношение к природным явлениям;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домашних и диких животных, объяснять, чем они различаются.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6.4.4. Регулятивные универсальные учебные действия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выполнение правил безопасного поведения на дорогах и улицах другими детьми, выполнять самооценку;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6.4.5. Совместная деятельность способствует формированию умений 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7. Содержание обучения во 2 классе.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 Человек и общество.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7.1.1. Наша Родина - Россия, Российская Федерация. Россия и ее столица на карте. Государственные символы России. Москва - столица России. Святыни Москвы - святыни России: Кремль, Красная площадь, Большой театр и другие. Характеристика отдельных исторических событий, связанных с Москвой (основание Москвы, строительство Кремля и другие). Герб Москвы. Расположение Москвы на карте. Города России. Россия -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7.1.2. 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7.1.3. Семья. Семейные ценности и традиции. Родословная. Составление схемы родословного древа, истории семьи.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7.1.4. Правила культурного поведения в общественных местах. Доброта, справедливость, честность, уважение к чужому мнению и особенностям других людей - главные правила взаимоотношений членов общества.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 Человек и природа.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7.2.1. Методы познания природы: наблюдения, опыты, измерения.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7.2.2. Звезды и созвездия, наблюдения звездного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7.2.3. Многообразие растений. Деревья, кустарники, травы. Дикорастущие и культурные растения. Связи в природе. Годовой ход изменений в жизни растений.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7.2.4.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7.2.5. Красная книга России, ее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 Правила безопасной жизнедеятельности.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7.3.1. Здоровый образ жизни: режим дня (чередование сна, учебных занятий, двигательной активности) и рациональное питание (количество приемов пищи и рацион питания). Физическая культура, закаливание, игры на воздухе как условие сохранения и укрепления здоровья.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7.3.2. Правила безопасности в школе (маршрут до школы, правила поведения на занятиях, переменах, при приемах пищи и на пришкольной территории), в быту, на прогулках.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7.3.3. 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7.3.4. Правила поведения при пользовании компьютером. Безопасность в Интернете (коммуникация в мессенджерах и социальных группах) в условиях контролируемого доступа в информационно-телекоммуникационную сеть "Интернет".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 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7.4.1. Базовые логические действия как часть познавательных универсальных учебных действий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методах познания природы (наблюдение, опыт, сравнение, измерение);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на основе наблюдения состояние вещества (жидкое, твердое, газообразное);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символы Российской Федерации;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деревья, кустарники, травы; приводить примеры (в пределах изученного);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растения: дикорастущие и культурные; лекарственные и ядовитые (в пределах изученного);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прошлое, настоящее, будущее.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7.4.2. Работа с информацией как часть познавательных универсальных учебных действий способствует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информацию, представленную в тексте, графически, аудиовизуально;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информацию, представленную в схеме, таблице;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используя текстовую информацию, заполнять таблицы; дополнять схемы;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соотносить пример (рисунок, предложенную ситуацию) со временем протекания.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7.4.3. Коммуникативные универсальные учебные действия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терминах (понятиях), соотносить их с краткой характеристикой: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миром природы (среда обитания, тело, явление, вещество; заповедник);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условия жизни на Земле, отличие нашей планеты от других планет Солнечной системы;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небольшие описания на предложенную тему (например, "Моя семья", "Какие бывают профессии?", "Что "умеют" органы чувств?", "Лес - природное сообщество" и другие);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растений и животных, занесенных в Красную книгу России (на примере своей местности);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современные события от имени их участника.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7.4.4. Регулятивные универсальные учебные действия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следовать образцу, предложенному плану и инструкции при решении учебной задачи;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контролировать с небольшой помощью учителя последовательность действий по решению учебной задачи;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результаты своей работы, анализировать оценку учителя и других обучающихся, спокойно, без обид принимать советы и замечания.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7.4.5. Совместная деятельность способствует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строить свою учебную и игровую деятельность, житейские ситуации в соответствии с правилами поведения, принятыми в обществе;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жизненные ситуации с точки зрения правил поведения, культуры общения, проявления терпения и уважения к собеседнику;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причины возможных конфликтов, выбирать (изпредложенных) способы их разрешения.</w:t>
      </w: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8. Содержание обучения в 3 классе.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 Человек и общество.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8.1.1. Общество как совокупность людей, которые объединены общей культурой и связаны друг с другом совместной деятельностью во имя общей цели. Наша Родина -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8.1.2. Семья - коллектив близких, родных людей. Семейный бюджет, доходы и расходы семьи. Уважение к семейным ценностям.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8.1.3. 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8.1.4. 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8.1.5. Страны и народы мира. Памятники природы и культуры - символы стран, в которых они находятся.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 Человек и природа.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8.2.1. Методы изучения природы. Карта мира. Материки и части света.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8.2.2. Вещество. Разнообразие веществ в окружающем мире. Примеры веществ: соль, сахар, вода, природный газ. Твердые тела, жидкости, газы. Простейшие практические работы с веществами, жидкостями, газами. Воздух - смесь газов. Свойства воздуха. Значение воздуха для растений, животных, человека. Вода. Свойства воды. Состояния воды, ее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8.2.3. 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(2 - 3 примера). Почва, ее состав, значение для живой природы и хозяйственной жизни человека.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8.2.4. Первоначальные представления о бактериях.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8.2.5. Грибы: строение шляпочных грибов. Грибы съедобные и несъедобные.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8.2.6. 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8.2.7. 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8.2.8. Природные сообщества: лес, луг, пруд. Взаимосвязи в природном сообществе: растения - пища и укрытие для животных; животные - распространители плодов и семян растений. Влияние человека на природные сообщества. Природные сообщества родного края (2-3 примера на основе наблюдений). Правила нравственного поведения в природных сообществах.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8.2.9. Человек -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 Правила безопасной жизнедеятельности.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8.3.1. 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8.3.2.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8.3.3.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самолета, судна; знаки безопасности).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8.3.4. Безопасность в Интернете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информационно-телекоммуникационную сеть "Интернет".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 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8.4.1. 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устанавливать зависимость между внешним видом, особенностями поведения и условиями жизни животного;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(в процессе рассматривания объектов и явлений) существенные признаки и отношения между объектами и явлениями;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цепи питания в природном сообществе;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понятия "век", "столетие", "историческое время";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историческое событие с датой (историческим периодом).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8.4.2. Работа с информацией как часть познавательных универсальных учебных действий способствует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понимать, что работа с моделями Земли (глобус, карта) может дать полезную и интересную информацию о природе нашей планеты; находить на глобусе материки и океаны, воспроизводить их названия; находить на карте нашу страну, столицу, свой регион;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несложные планы, соотносить условные обозначения с изображенными объектами;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по предложению учителя информацию в разных источниках: текстах, таблицах, схемах, в том числе в Интернете (в условиях контролируемого входа);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безопасности при работе в информационной среде.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8.4.3. Коммуникативные универсальные учебные действия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понятиях, соотносить понятия и термины с их краткой характеристикой: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социальным миром (безопасность, семейный бюджет, памятник культуры);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миром природы (планета, материк, океан, модель Земли, царство природы, природное сообщество, цепь питания, Красная книга);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понятия и термины, связанные с безопасной жизнедеятельностью (знаки дорожного движения, дорожные ловушки, опасные ситуации, предвидение);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(характеризовать) условия жизни на Земле;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схожие, различные, индивидуальные признаки на основе сравнения объектов природы;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примеры, кратко характеризовать представителей разных царств природы;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признаки (характеризовать) животного (растения) как живого организма;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описывать (характеризовать) отдельные страницы истории нашей страны (в пределах изученного).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8.4.4. Регулятивные универсальные учебные действия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планировать шаги по решению учебной задачи, контролировать свои действия (при небольшой помощи учителя);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устанавливать причину возникающей трудности или ошибки, корректировать свои действия.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8.4.5. Совместная деятельность способствует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участвовать в совместной деятельности, выполнять роли руководителя (лидера), подчиненного;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результаты деятельности участников, положительно реагировать на советы и замечания в свой адрес;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деятельности, признавать право другого человека иметь собственное суждение, мнение; самостоятельно разрешать возникающие конфликты с учетом этики общения.</w:t>
      </w: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9. Содержание обучения в 4 классе.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 Человек и общество.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9.1.1. </w:t>
      </w:r>
      <w:hyperlink r:id="rId7" w:history="1">
        <w:r w:rsidRPr="008A328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Конституция</w:t>
        </w:r>
      </w:hyperlink>
      <w:r w:rsidRPr="008A328D">
        <w:rPr>
          <w:rFonts w:ascii="Times New Roman" w:hAnsi="Times New Roman" w:cs="Times New Roman"/>
          <w:sz w:val="28"/>
          <w:szCs w:val="28"/>
        </w:rPr>
        <w:t xml:space="preserve"> - Основной закон Российской Федерации. Права и обязанности гражданина Российской Федерации. Президент Российской Федерации - глава государства. Политико-административная карта России.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9.1.2. Общая характеристика родного края, важнейшие достопримечательности, знаменитые соотечественники.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9.1.3. 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9.1.4. 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</w:t>
      </w:r>
      <w:hyperlink r:id="rId8" w:history="1">
        <w:r w:rsidRPr="008A328D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Конституции</w:t>
        </w:r>
      </w:hyperlink>
      <w:r w:rsidRPr="008A328D">
        <w:rPr>
          <w:rFonts w:ascii="Times New Roman" w:hAnsi="Times New Roman" w:cs="Times New Roman"/>
          <w:sz w:val="28"/>
          <w:szCs w:val="28"/>
        </w:rPr>
        <w:t>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9.1.5. История Отечества. "Лента времени" и историческая карта.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9.1.6. 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9.1.7. Наиболее значимые объекты списка Всемирного культурного наследия в России и за рубежом. Охрана памятников истории и культуры. Посильное участие в охране памятников истории и культуры своего края.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9.1.8. Личная ответственность каждого человека за сохранность историко-культурного наследия своего края.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9.1.9. 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 Человек и природа.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9.2.1. Методы познания окружающей природы: наблюдения, сравнения, измерения, опыты по исследованию природных объектов и явлений.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9.2.2. Солнце -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времен года.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9.2.3. 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9.2.4. Водоемы, их разнообразие (океан, море, озеро, пруд, болото); река как водный поток; использование рек и водоемов человеком. Крупнейшие реки и озера России, моря, омывающие ее берега, океаны. Водоемы и реки родного края (названия, краткая характеристика на основе наблюдений).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9.2.5. Наиболее значимые природные объекты списка Всемирного наследия в России и за рубежом (2 - 3 объекта).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9.2.6. 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9.2.7. 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 Правила безопасной жизнедеятельности.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9.3.1. Здоровый образ жизни: профилактика вредных привычек.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9.3.2. Безопасность в городе (планирование маршрутов с учетом транспортной инфраструктуры города; правила безопасного поведения в общественных местах, зонах отдыха, учреждениях культуры).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9.3.3. Правила безопасного поведения велосипедиста с учетом дорожных знаков и разметки, сигналов и средств защиты велосипедиста, правила использования самоката и других средств индивидуальной мобильности.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9.3.4. Безопасность в Интернете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Интернет.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 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9.4.1. 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устанавливать последовательность этапов возрастного развития человека;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конструировать в учебных и игровых ситуациях правила безопасного поведения в среде обитания;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моделировать схемы природных объектов (строение почвы; движение реки, форма поверхности);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объекты природы с принадлежностью к определенной природной зоне;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классифицировать природные объекты по принадлежности к природной зоне;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разрыв между реальным и желательным состоянием объекта (ситуации) на основе предложенных учителем вопросов.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9.4.2. Работа с информацией как часть познавательных универсальных учебных действий способствует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уточнения и расширения своих знаний об окружающем мире словари, справочники, энциклопедии, в том числе и информационно-телекомуникационную сеть "Интернет" (в условиях контролируемого выхода);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подготавливать сообщения (доклады) на предложенную тему на основе дополнительной информации, подготавливать презентацию, включая в нее иллюстрации, таблицы, диаграммы.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9.4.3. Коммуникативные универсальные учебные действия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текст-рассуждение: объяснять вред для здоровья и самочувствия организма вредных привычек;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ситуации проявления нравственных качеств: отзывчивости, доброты, справедливости и других;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составлять краткие суждения о связях и зависимостях в природе (на основе сезонных изменений, особенностей жизни природных зон, пищевых цепей);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составлять небольшие тексты "Права и обязанности гражданина Российской Федерации";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небольшие тексты о знаменательных страницах истории нашей страны (в рамках изученного).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9.4.4. Регулятивные универсальные учебные действия способствуют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самостоятельно планировать алгоритм решения учебной задачи;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предвидеть трудности и возможные ошибки;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контролировать процесс и результат выполнения задания, корректировать учебные действия при необходимости;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принимать оценку своей работы; планировать работу над ошибками;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в своей и чужих работах, устанавливать их причины.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9.4.5. Совместная деятельность способствует формированию умений: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 при выполнении разных ролей: руководителя, подчиненного, напарника, члена большого коллектива;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ответственно относиться к своим обязанностям в процессе совместной деятельности, объективно оценивать свой вклад в общее дело;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</w:t>
      </w: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A328D">
        <w:rPr>
          <w:rFonts w:ascii="Times New Roman" w:hAnsi="Times New Roman" w:cs="Times New Roman"/>
          <w:b/>
          <w:bCs/>
          <w:sz w:val="28"/>
          <w:szCs w:val="28"/>
        </w:rPr>
        <w:t>10. Планируемые результаты освоения программы по окружающему миру на уровне начального общего образования.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10.1. 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1) гражданско-патриотического воспитания: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становление ценностного отношения к своей Родине - России; понимание особой роли многонациональной России в современном мире;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сопричастность к прошлому, настоящему и будущему своей страны и родного края;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интереса к истории и многонациональной культуре своей страны, уважения к своему и другим народам;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2) духовно-нравственного воспитания: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культуры общения, уважительного отношения к людям, их взглядам, признанию их индивидуальности;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3) эстетического воспитания: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4) физического воспитания, формирования культуры здоровья и эмоционального благополучия: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5) трудового воспитания: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6) экологического воспитания: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7) ценности научного познания: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осознание ценности познания для развития человека, необходимости самообразования и саморазвития;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 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10.2.1. 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 основе наблюдений доступных объектов окружающего мира устанавливать связи и зависимости между объектами (часть - целое; причина - следствие; изменения во времени и в пространстве);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окружающего мира, устанавливать основания для сравнения, устанавливать аналогии;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объединять части объекта (объекты) по определенному признаку;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существенный признак для классификации, классифицировать предложенные объекты;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выявлять недостаток информации для решения учебной (практической) задачи на основе предложенного алгоритма.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10.2.2. 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(по предложенному и самостоятельно составленному плану или выдвинутому предположению) наблюдения, несложные опыты;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интерес к экспериментам, проводимым под руководством учителя;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</w:t>
      </w:r>
      <w:r w:rsidRPr="008A328D">
        <w:rPr>
          <w:rFonts w:ascii="Times New Roman" w:hAnsi="Times New Roman" w:cs="Times New Roman"/>
          <w:sz w:val="28"/>
          <w:szCs w:val="28"/>
        </w:rPr>
        <w:lastRenderedPageBreak/>
        <w:t>в социуме (лента времени; поведение и его последствия; коллективный труд и его результаты и другие);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- целое, причина - следствие);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формулировать выводы и подкреплять их доказательствами на основе результатов проведенного наблюдения (опыта, измерения, исследования).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10.2.3. У обучающегося будут сформированы умения работать с информацией как часть познавательных универсальных учебных действий: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для поиска информации, выбирать источник получения информации с учетом учебной задачи;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в предложенном источнике информацию, представленную в явном виде, согласно заданному алгоритму;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достоверную и недостоверную информацию самостоятельно или на основе предложенного учителем способа ее проверки;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и использовать для решения учебных задач текстовую, графическую, аудиовизуальную информацию;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читать и интерпретировать графически представленную информацию: схему, таблицу, иллюстрацию;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информационной безопасности в условиях контролируемого доступа в информационно-телекоммуникационную сеть "Интернет" (с помощью учителя);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фиксировать полученные результаты в текстовой форме (отчет, выступление, высказывание) и графическом виде (рисунок, схема, диаграмма).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10.2.4. У обучающегося будут сформированы умения общения как часть коммуникативных универсальных учебных действий: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 процессе диалогов задавать вопросы, высказывать суждения, оценивать выступления участников;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признавать возможность существования разных точек зрения; корректно и аргументированно высказывать свое мнение; приводить доказательства своей правоты;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ведения диалога и дискуссии; проявлять уважительное отношение к собеседнику;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устные и письменные тексты (описание, рассуждение, повествование);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10.2.5. У обучающегося будут сформированы умения самоорганизации как части регулятивных универсальных учебных действий: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планировать самостоятельно или с помощью учителя действия по решению учебной задачи;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выстраивать последовательность выбранных действий и операций.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10.2.6. У обучающегося будут сформированы умения самоконтроля и самооценки как части регулятивных универсальных учебных действий: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осуществлять контроль процесса и результата своей деятельности;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ошибки в своей работе и устанавливать их причины;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корректировать свои действия при необходимости (с небольшой помощью учителя);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объективно оценивать результаты своей деятельности, соотносить свою оценку с оценкой учителя;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целесообразность выбранных способов действия, при необходимости корректировать их.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10.2.7. У обучающегося будут сформированы умения совместной деятельности: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понимать значения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готовность руководить, выполнять поручения, подчиняться;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ответственно выполнять свою часть работы.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10.3. Предметные результаты изучения окружающего мира. К концу обучения в 1 классе обучающийся научится: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воспроизводить название своего населенного пункта, региона, страны;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опорных слов наиболее распространенные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применять правила ухода за комнатными растениями и домашними животными;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счет времени, измерять температуру воздуха) и опыты под руководством учителя;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использования электронных средств, оснащенных экраном;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здорового питания и личной гигиены;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пешехода;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 природе;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10.4. Предметные результаты изучения окружающего мира. К концу обучения во 2 классе обучающийся научится: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Россию на карте мира, на карте России - Москву, свой регион и его главный город;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узнавать государственную символику Российской Федерации (гимн, герб, флаг) и своего региона;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окружающего мира по их описанию, рисункам и фотографиям, различать их в окружающем мире;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приводить примеры изученных традиций, обычаев и праздников народов родного края;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важных событий прошлого и настоящего родного края;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трудовой деятельности и профессий жителей родного края;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проводить, соблюдая правила безопасного труда, несложные наблюдения и опыты с природными объектами, измерения;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приводить примеры изученных взаимосвязей в природе, примеры, иллюстрирующие значение природы в жизни человека;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или опорных слов изученные культурные объекты (достопримечательности родного края, музейные экспонаты);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или опорных слов изученные природные объекты и явления, в том числе звезды, созвездия, планеты;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 по предложенным признакам;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живой и неживой природы на основе внешних признаков;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на местности по местным природным признакам, Солнцу, компасу;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развернутые высказывания о природе и обществе;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для ответов на вопросы небольшие тексты о природе и обществе;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 школе, правила безопасного поведения пассажира наземного транспорта и метро;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режим дня и питания;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использовать мессенджеры в условиях контролируемого доступа в информационно-коммуникационную сеть "Интернет";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осуществлять коммуникацию в школьных сообществах с помощью учителя (при необходимости).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10.5. Предметные результаты изучения окружающего мира. К концу обучения в 3 классе обучающийся научится: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государственную символику Российской Федерации (гимн, герб, флаг);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государственным символам России и своего региона;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народов; соблюдать правила нравственного поведения в социуме;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приводить примеры памятников природы, культурных объектов и достопримечательностей родного края; столицы России, городов Российской Федерации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карте мира материки, изученные страны мира;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различать расходы и доходы семейного бюджета;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природы по их описанию, рисункам и фотографиям, различать их в окружающем мире;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природы, проводить простейшую классификацию;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по заданному количеству признаков объекты живой и неживой природы;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изученные объекты и явления природы, выделяя их существенные признаки и характерные свойства;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различные источники информации о природе и обществе для поиска и извлечения информации, ответов на вопросы;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знания о взаимосвязях в природе, связи человека и природы для объяснения простейших явлений и процессов в природе, организме человека;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фиксировать результаты наблюдений, опытной работы, в процессе коллективной деятельности обобщать полученные результаты и делать выводы;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собственные развернутые высказывания о природе, человеке и обществе, сопровождая выступление иллюстрациями (презентацией);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пассажира железнодорожного, водного и авиатранспорта;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основы профилактики заболеваний;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во дворе жилого дома;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безопасно использовать персональные данные в условиях контролируемого доступа в информационно-коммуникационную сеть "Интернет";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ориентироваться в возможных мошеннических действиях при общении в мессенджерах.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10.6. Предметные результаты изучения окружающего мира. К концу обучения в 4 классе обучающийся научится: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проявлять уважение к семейным ценностям и традициям, традициям своего народа и других народов, государственным символам России;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в социуме;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физической карте изученные крупные географические объекты России (горы, равнины, реки, озера, моря, омывающие территорию России);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показывать на исторической карте места изученных исторических событий;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находить место изученных событий на "ленте времени";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знать основные права и обязанности гражданина Российской Федерации;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соотносить изученные исторические события и исторических деятелей веками и периодами истории России;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проводить по предложенному (самостоятельно составленному)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распознавать изученные объекты и явления живой и неживой природы по их описанию, рисункам и фотографиям, различать их в окружающем мире;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группировать изученные объекты живой и неживой природы, самостоятельно выбирая признак для группировки; проводить простейшие классификации;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сравнивать объекты живой и неживой природы на основе их внешних признаков и известных характерных свойств;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использовать знания о взаимосвязях в природе для объяснения простейших явлений и процессов в природе (в том числе смены дня и ночи, смены времен года, сезонных изменений в природе своей местности, причины смены природных зон);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называть экологические проблемы и определять пути их решения;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создавать по заданному плану собственные развернутые высказывания о природе и обществе;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lastRenderedPageBreak/>
        <w:t>использовать различные источники информации для поиска и извлечения информации, ответов на вопросы;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нравственного поведения на природе;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осознавать возможные последствия вредных привычек для здоровья и жизни человека;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при использовании объектов транспортной инфраструктуры населенного пункта, в театрах, кинотеатрах, торговых центрах, парках и зонах отдыха, учреждениях культуры (музеях, библиотеках и других);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поведения при езде на велосипеде, самокате и других средствах индивидуальной мобильности;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осуществлять безопасный поиск образовательных ресурсов и верифицированной информации в Интернете;</w:t>
      </w:r>
    </w:p>
    <w:p w:rsidR="005032E2" w:rsidRPr="008A328D" w:rsidRDefault="005032E2" w:rsidP="005032E2">
      <w:pPr>
        <w:autoSpaceDE w:val="0"/>
        <w:autoSpaceDN w:val="0"/>
        <w:adjustRightInd w:val="0"/>
        <w:spacing w:before="240"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328D">
        <w:rPr>
          <w:rFonts w:ascii="Times New Roman" w:hAnsi="Times New Roman" w:cs="Times New Roman"/>
          <w:sz w:val="28"/>
          <w:szCs w:val="28"/>
        </w:rPr>
        <w:t>соблюдать правила безопасного для здоровья использования электронных образовательных и информационных ресурсов.</w:t>
      </w: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Pr="008A328D" w:rsidRDefault="005032E2" w:rsidP="005032E2">
      <w:pPr>
        <w:spacing w:after="0"/>
        <w:ind w:left="120"/>
        <w:contextualSpacing/>
        <w:rPr>
          <w:sz w:val="28"/>
          <w:szCs w:val="28"/>
        </w:rPr>
      </w:pPr>
      <w:bookmarkStart w:id="1" w:name="block-7414968"/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ТЕМАТИЧЕСКОЕ ПЛАНИРОВАНИЕ </w:t>
      </w:r>
    </w:p>
    <w:p w:rsidR="005032E2" w:rsidRPr="008A328D" w:rsidRDefault="005032E2" w:rsidP="005032E2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58"/>
        <w:gridCol w:w="2180"/>
        <w:gridCol w:w="913"/>
        <w:gridCol w:w="1790"/>
        <w:gridCol w:w="1858"/>
        <w:gridCol w:w="2164"/>
      </w:tblGrid>
      <w:tr w:rsidR="005032E2" w:rsidRPr="008A328D" w:rsidTr="00253990">
        <w:trPr>
          <w:trHeight w:val="144"/>
          <w:tblCellSpacing w:w="20" w:type="nil"/>
        </w:trPr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459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1.Человек и общество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1.1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Школа. Школьная жизнь.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Семья. Взаимоотношения и взаимопомощь в семье.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Россия - наша Родина.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Растительный мир. Растения ближайшего окружения.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1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Мир животных. Разные группы животных.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 xml:space="preserve">                                                        2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Режим дня школьника.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459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Безопасность в быту, безопасность пешехода, безопасность в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сети Интернет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sz w:val="28"/>
                <w:szCs w:val="28"/>
              </w:rPr>
              <w:t>https://resh.edu.ru/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</w:tbl>
    <w:p w:rsidR="005032E2" w:rsidRPr="008A328D" w:rsidRDefault="005032E2" w:rsidP="005032E2">
      <w:pPr>
        <w:contextualSpacing/>
        <w:rPr>
          <w:sz w:val="28"/>
          <w:szCs w:val="28"/>
        </w:rPr>
        <w:sectPr w:rsidR="005032E2" w:rsidRPr="008A328D" w:rsidSect="005032E2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5032E2" w:rsidRPr="008A328D" w:rsidRDefault="005032E2" w:rsidP="005032E2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2"/>
        <w:gridCol w:w="1796"/>
        <w:gridCol w:w="870"/>
        <w:gridCol w:w="1695"/>
        <w:gridCol w:w="1759"/>
        <w:gridCol w:w="2811"/>
      </w:tblGrid>
      <w:tr w:rsidR="005032E2" w:rsidRPr="008A328D" w:rsidTr="00253990">
        <w:trPr>
          <w:trHeight w:val="144"/>
          <w:tblCellSpacing w:w="20" w:type="nil"/>
        </w:trPr>
        <w:tc>
          <w:tcPr>
            <w:tcW w:w="6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1.Человек и общество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Семья. Семейные ценности и традиции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Правила культурного поведения в общественных местах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16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Методы познания природы. Земля и другие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планеты, звезды и созвездия.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7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растений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2.3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Многообразие животных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Красная книга России. Заповедники и природные парки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34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9638" w:type="dxa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 школьника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65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184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12 </w:t>
            </w:r>
          </w:p>
        </w:tc>
        <w:tc>
          <w:tcPr>
            <w:tcW w:w="6229" w:type="dxa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ОБЩЕЕ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КОЛИЧЕСТВО ЧАСОВ ПО ПРОГРАММЕ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68 </w:t>
            </w:r>
          </w:p>
        </w:tc>
        <w:tc>
          <w:tcPr>
            <w:tcW w:w="1746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1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</w:tbl>
    <w:p w:rsidR="005032E2" w:rsidRPr="008A328D" w:rsidRDefault="005032E2" w:rsidP="005032E2">
      <w:pPr>
        <w:contextualSpacing/>
        <w:rPr>
          <w:sz w:val="28"/>
          <w:szCs w:val="28"/>
        </w:rPr>
        <w:sectPr w:rsidR="005032E2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5032E2" w:rsidRPr="008A328D" w:rsidRDefault="005032E2" w:rsidP="005032E2">
      <w:pPr>
        <w:spacing w:after="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2"/>
        <w:gridCol w:w="1796"/>
        <w:gridCol w:w="870"/>
        <w:gridCol w:w="1695"/>
        <w:gridCol w:w="1759"/>
        <w:gridCol w:w="2811"/>
      </w:tblGrid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Наименование разделов и тем программы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ресурсы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Контрольные работы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Практические работы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1.Человек и общество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Бактерии, грибы и их </w:t>
            </w: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</w:t>
              </w:r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lastRenderedPageBreak/>
                <w:t>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2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0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https://m.edsoo.ru/7f4116e4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</w:tbl>
    <w:p w:rsidR="005032E2" w:rsidRPr="008A328D" w:rsidRDefault="005032E2" w:rsidP="005032E2">
      <w:pPr>
        <w:contextualSpacing/>
        <w:rPr>
          <w:sz w:val="28"/>
          <w:szCs w:val="28"/>
        </w:rPr>
        <w:sectPr w:rsidR="005032E2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5032E2" w:rsidRPr="008A328D" w:rsidRDefault="005032E2" w:rsidP="005032E2">
      <w:pPr>
        <w:spacing w:after="0"/>
        <w:ind w:left="120"/>
        <w:contextualSpacing/>
        <w:rPr>
          <w:sz w:val="28"/>
          <w:szCs w:val="28"/>
        </w:rPr>
      </w:pPr>
      <w:r w:rsidRPr="008A328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2"/>
        <w:gridCol w:w="1793"/>
        <w:gridCol w:w="869"/>
        <w:gridCol w:w="1693"/>
        <w:gridCol w:w="1757"/>
        <w:gridCol w:w="2819"/>
      </w:tblGrid>
      <w:tr w:rsidR="005032E2" w:rsidRPr="008A328D" w:rsidTr="00253990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№ п/п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Наименование разделов и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тем программы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Электронные (цифровые) образовательные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ресурсы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Всего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Контрольные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работы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Практические </w:t>
            </w: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 xml:space="preserve">работы </w:t>
            </w:r>
          </w:p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lastRenderedPageBreak/>
              <w:t>Раздел 1.Человек и общество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1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2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3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2.Человек и природа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4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5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6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-25" w:firstLine="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Природные и культурные объекты Всемирного наследия. 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7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Раздел 3.Правила безопасной жизнедеятельности</w:t>
            </w: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-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8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-2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Библиотека ЦОК </w:t>
            </w:r>
            <w:hyperlink r:id="rId39">
              <w:r w:rsidRPr="008A328D">
                <w:rPr>
                  <w:rFonts w:ascii="Times New Roman" w:hAnsi="Times New Roman"/>
                  <w:color w:val="0000FF"/>
                  <w:sz w:val="28"/>
                  <w:szCs w:val="28"/>
                  <w:u w:val="single"/>
                </w:rPr>
                <w:t>https://m.edsoo.ru/7f412850</w:t>
              </w:r>
            </w:hyperlink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rPr>
                <w:sz w:val="28"/>
                <w:szCs w:val="28"/>
              </w:rPr>
            </w:pPr>
          </w:p>
        </w:tc>
      </w:tr>
      <w:tr w:rsidR="005032E2" w:rsidRPr="008A328D" w:rsidTr="002539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032E2" w:rsidRPr="00201D43" w:rsidRDefault="005032E2" w:rsidP="00253990">
            <w:pPr>
              <w:spacing w:after="0"/>
              <w:ind w:left="135"/>
              <w:contextualSpacing/>
              <w:rPr>
                <w:sz w:val="24"/>
                <w:szCs w:val="24"/>
              </w:rPr>
            </w:pPr>
            <w:r w:rsidRPr="00201D43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spacing w:after="0"/>
              <w:ind w:left="135"/>
              <w:contextualSpacing/>
              <w:jc w:val="center"/>
              <w:rPr>
                <w:sz w:val="28"/>
                <w:szCs w:val="28"/>
              </w:rPr>
            </w:pPr>
            <w:r w:rsidRPr="008A32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5032E2" w:rsidRPr="008A328D" w:rsidRDefault="005032E2" w:rsidP="00253990">
            <w:pPr>
              <w:contextualSpacing/>
              <w:rPr>
                <w:sz w:val="28"/>
                <w:szCs w:val="28"/>
              </w:rPr>
            </w:pPr>
          </w:p>
        </w:tc>
      </w:tr>
    </w:tbl>
    <w:p w:rsidR="005032E2" w:rsidRPr="008A328D" w:rsidRDefault="005032E2" w:rsidP="005032E2">
      <w:pPr>
        <w:tabs>
          <w:tab w:val="left" w:pos="1999"/>
        </w:tabs>
        <w:contextualSpacing/>
        <w:rPr>
          <w:sz w:val="28"/>
          <w:szCs w:val="28"/>
        </w:rPr>
        <w:sectPr w:rsidR="005032E2" w:rsidRPr="008A328D" w:rsidSect="00DD47A8">
          <w:type w:val="continuous"/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bookmarkEnd w:id="1"/>
    <w:p w:rsidR="005032E2" w:rsidRPr="008A328D" w:rsidRDefault="005032E2" w:rsidP="005032E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5032E2" w:rsidRDefault="005032E2"/>
    <w:sectPr w:rsidR="005032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12B6" w:rsidRDefault="007E12B6" w:rsidP="005032E2">
      <w:pPr>
        <w:spacing w:after="0" w:line="240" w:lineRule="auto"/>
      </w:pPr>
      <w:r>
        <w:separator/>
      </w:r>
    </w:p>
  </w:endnote>
  <w:endnote w:type="continuationSeparator" w:id="1">
    <w:p w:rsidR="007E12B6" w:rsidRDefault="007E12B6" w:rsidP="005032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12B6" w:rsidRDefault="007E12B6" w:rsidP="005032E2">
      <w:pPr>
        <w:spacing w:after="0" w:line="240" w:lineRule="auto"/>
      </w:pPr>
      <w:r>
        <w:separator/>
      </w:r>
    </w:p>
  </w:footnote>
  <w:footnote w:type="continuationSeparator" w:id="1">
    <w:p w:rsidR="007E12B6" w:rsidRDefault="007E12B6" w:rsidP="005032E2">
      <w:pPr>
        <w:spacing w:after="0" w:line="240" w:lineRule="auto"/>
      </w:pPr>
      <w:r>
        <w:continuationSeparator/>
      </w:r>
    </w:p>
  </w:footnote>
  <w:footnote w:id="2">
    <w:p w:rsidR="005032E2" w:rsidRPr="00CD4C43" w:rsidRDefault="005032E2" w:rsidP="005032E2">
      <w:pPr>
        <w:pStyle w:val="a3"/>
        <w:jc w:val="both"/>
        <w:rPr>
          <w:rFonts w:ascii="Times New Roman" w:hAnsi="Times New Roman"/>
          <w:lang w:val="ru-RU"/>
        </w:rPr>
      </w:pPr>
      <w:r w:rsidRPr="00CD4C43">
        <w:rPr>
          <w:rStyle w:val="a7"/>
          <w:rFonts w:ascii="Times New Roman" w:hAnsi="Times New Roman"/>
        </w:rPr>
        <w:footnoteRef/>
      </w:r>
      <w:r w:rsidRPr="00CD4C43">
        <w:rPr>
          <w:rFonts w:ascii="Times New Roman" w:eastAsiaTheme="minorHAnsi" w:hAnsi="Times New Roman"/>
        </w:rPr>
        <w:t>Приказ Минпросвещения России от 31.05.2021 N 286(ред. от 08.11.2022)"Об утверждении федерального государственного образовательного стандарта начального общего образования"(Зарегистрировано в Минюсте России 05.07.2021 N 64100</w:t>
      </w:r>
      <w:r w:rsidRPr="00CD4C43">
        <w:rPr>
          <w:rFonts w:ascii="Times New Roman" w:eastAsiaTheme="minorHAnsi" w:hAnsi="Times New Roman"/>
          <w:lang w:val="ru-RU"/>
        </w:rPr>
        <w:t>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703F78"/>
    <w:multiLevelType w:val="multilevel"/>
    <w:tmpl w:val="515467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032E2"/>
    <w:rsid w:val="005032E2"/>
    <w:rsid w:val="007E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032E2"/>
    <w:pPr>
      <w:widowControl w:val="0"/>
      <w:spacing w:after="0" w:line="240" w:lineRule="auto"/>
    </w:pPr>
    <w:rPr>
      <w:rFonts w:ascii="Calibri" w:eastAsia="Calibri" w:hAnsi="Calibri" w:cs="Times New Roman"/>
      <w:sz w:val="20"/>
      <w:szCs w:val="20"/>
      <w:lang/>
    </w:rPr>
  </w:style>
  <w:style w:type="character" w:customStyle="1" w:styleId="a4">
    <w:name w:val="Текст сноски Знак"/>
    <w:basedOn w:val="a0"/>
    <w:link w:val="a3"/>
    <w:uiPriority w:val="99"/>
    <w:semiHidden/>
    <w:rsid w:val="005032E2"/>
    <w:rPr>
      <w:rFonts w:ascii="Calibri" w:eastAsia="Calibri" w:hAnsi="Calibri" w:cs="Times New Roman"/>
      <w:sz w:val="20"/>
      <w:szCs w:val="20"/>
      <w:lang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5032E2"/>
    <w:rPr>
      <w:rFonts w:eastAsiaTheme="minorHAnsi"/>
      <w:lang w:eastAsia="en-US"/>
    </w:rPr>
  </w:style>
  <w:style w:type="paragraph" w:styleId="a6">
    <w:name w:val="No Spacing"/>
    <w:aliases w:val="основа"/>
    <w:link w:val="a5"/>
    <w:uiPriority w:val="1"/>
    <w:qFormat/>
    <w:rsid w:val="005032E2"/>
    <w:pPr>
      <w:spacing w:before="100" w:beforeAutospacing="1" w:after="100" w:afterAutospacing="1" w:line="240" w:lineRule="auto"/>
    </w:pPr>
    <w:rPr>
      <w:rFonts w:eastAsiaTheme="minorHAnsi"/>
      <w:lang w:eastAsia="en-US"/>
    </w:rPr>
  </w:style>
  <w:style w:type="character" w:styleId="a7">
    <w:name w:val="footnote reference"/>
    <w:uiPriority w:val="99"/>
    <w:unhideWhenUsed/>
    <w:rsid w:val="005032E2"/>
    <w:rPr>
      <w:vertAlign w:val="superscript"/>
    </w:rPr>
  </w:style>
  <w:style w:type="character" w:customStyle="1" w:styleId="2">
    <w:name w:val="Основной текст (2)_"/>
    <w:basedOn w:val="a0"/>
    <w:link w:val="20"/>
    <w:rsid w:val="005032E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032E2"/>
    <w:pPr>
      <w:widowControl w:val="0"/>
      <w:shd w:val="clear" w:color="auto" w:fill="FFFFFF"/>
      <w:spacing w:before="300" w:after="120" w:line="0" w:lineRule="atLeas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8">
    <w:name w:val="Title"/>
    <w:basedOn w:val="a"/>
    <w:next w:val="a"/>
    <w:link w:val="a9"/>
    <w:uiPriority w:val="10"/>
    <w:qFormat/>
    <w:rsid w:val="005032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9">
    <w:name w:val="Название Знак"/>
    <w:basedOn w:val="a0"/>
    <w:link w:val="a8"/>
    <w:uiPriority w:val="10"/>
    <w:rsid w:val="005032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875&amp;date=04.08.2023%20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16e4" TargetMode="External"/><Relationship Id="rId26" Type="http://schemas.openxmlformats.org/officeDocument/2006/relationships/hyperlink" Target="https://m.edsoo.ru/7f4116e4" TargetMode="External"/><Relationship Id="rId39" Type="http://schemas.openxmlformats.org/officeDocument/2006/relationships/hyperlink" Target="https://m.edsoo.ru/7f41285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7f4116e4" TargetMode="External"/><Relationship Id="rId34" Type="http://schemas.openxmlformats.org/officeDocument/2006/relationships/hyperlink" Target="https://m.edsoo.ru/7f412850" TargetMode="External"/><Relationship Id="rId7" Type="http://schemas.openxmlformats.org/officeDocument/2006/relationships/hyperlink" Target="https://login.consultant.ru/link/?req=doc&amp;base=LAW&amp;n=2875&amp;date=04.08.2023%20" TargetMode="Externa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16e4" TargetMode="External"/><Relationship Id="rId25" Type="http://schemas.openxmlformats.org/officeDocument/2006/relationships/hyperlink" Target="https://m.edsoo.ru/7f4116e4" TargetMode="External"/><Relationship Id="rId33" Type="http://schemas.openxmlformats.org/officeDocument/2006/relationships/hyperlink" Target="https://m.edsoo.ru/7f412850" TargetMode="External"/><Relationship Id="rId38" Type="http://schemas.openxmlformats.org/officeDocument/2006/relationships/hyperlink" Target="https://m.edsoo.ru/7f412850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0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7f4116e4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7f412850" TargetMode="External"/><Relationship Id="rId37" Type="http://schemas.openxmlformats.org/officeDocument/2006/relationships/hyperlink" Target="https://m.edsoo.ru/7f412850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16e4" TargetMode="External"/><Relationship Id="rId28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7f412850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7f41285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16e4" TargetMode="External"/><Relationship Id="rId27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7f4116e4" TargetMode="External"/><Relationship Id="rId35" Type="http://schemas.openxmlformats.org/officeDocument/2006/relationships/hyperlink" Target="https://m.edsoo.ru/7f4128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32</Pages>
  <Words>8893</Words>
  <Characters>50692</Characters>
  <Application>Microsoft Office Word</Application>
  <DocSecurity>0</DocSecurity>
  <Lines>422</Lines>
  <Paragraphs>118</Paragraphs>
  <ScaleCrop>false</ScaleCrop>
  <Company>Reanimator Extreme Edition</Company>
  <LinksUpToDate>false</LinksUpToDate>
  <CharactersWithSpaces>59467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товла</dc:creator>
  <cp:keywords/>
  <dc:description/>
  <cp:lastModifiedBy>товла</cp:lastModifiedBy>
  <cp:revision>2</cp:revision>
  <dcterms:created xsi:type="dcterms:W3CDTF">2024-01-30T06:46:00Z</dcterms:created>
  <dcterms:modified xsi:type="dcterms:W3CDTF">2024-01-30T06:47:00Z</dcterms:modified>
</cp:coreProperties>
</file>